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CB22E" w14:textId="1220AC76" w:rsidR="006A13FC" w:rsidRDefault="006A13FC" w:rsidP="00C410AE">
      <w:pPr>
        <w:jc w:val="center"/>
        <w:rPr>
          <w:b/>
          <w:sz w:val="36"/>
          <w:szCs w:val="36"/>
          <w:u w:val="single"/>
        </w:rPr>
      </w:pPr>
      <w:r>
        <w:rPr>
          <w:b/>
          <w:sz w:val="36"/>
          <w:szCs w:val="36"/>
          <w:u w:val="single"/>
        </w:rPr>
        <w:t xml:space="preserve">Preparing for your Child’s </w:t>
      </w:r>
      <w:r w:rsidR="00742F72" w:rsidRPr="00742F72">
        <w:rPr>
          <w:b/>
          <w:sz w:val="36"/>
          <w:szCs w:val="36"/>
          <w:u w:val="single"/>
        </w:rPr>
        <w:t>Transition</w:t>
      </w:r>
      <w:r>
        <w:rPr>
          <w:b/>
          <w:sz w:val="36"/>
          <w:szCs w:val="36"/>
          <w:u w:val="single"/>
        </w:rPr>
        <w:t xml:space="preserve"> to School Age</w:t>
      </w:r>
      <w:r w:rsidR="00C410AE">
        <w:rPr>
          <w:b/>
          <w:sz w:val="36"/>
          <w:szCs w:val="36"/>
          <w:u w:val="single"/>
        </w:rPr>
        <w:t xml:space="preserve"> Meeting</w:t>
      </w:r>
      <w:r w:rsidR="00742F72" w:rsidRPr="00742F72">
        <w:rPr>
          <w:b/>
          <w:sz w:val="36"/>
          <w:szCs w:val="36"/>
          <w:u w:val="single"/>
        </w:rPr>
        <w:t xml:space="preserve"> </w:t>
      </w:r>
    </w:p>
    <w:p w14:paraId="0A84F6EC" w14:textId="77777777" w:rsidR="00C410AE" w:rsidRPr="00C410AE" w:rsidRDefault="00C410AE" w:rsidP="00C410AE">
      <w:pPr>
        <w:jc w:val="center"/>
        <w:rPr>
          <w:b/>
          <w:sz w:val="36"/>
          <w:szCs w:val="36"/>
          <w:u w:val="single"/>
        </w:rPr>
      </w:pPr>
    </w:p>
    <w:p w14:paraId="02E4A08A" w14:textId="3904DE30" w:rsidR="00232BCD" w:rsidRPr="006A13FC" w:rsidRDefault="00232BCD" w:rsidP="00742F72">
      <w:pPr>
        <w:rPr>
          <w:b/>
          <w:sz w:val="28"/>
          <w:szCs w:val="28"/>
          <w:u w:val="single"/>
        </w:rPr>
      </w:pPr>
      <w:r w:rsidRPr="006A13FC">
        <w:rPr>
          <w:b/>
          <w:sz w:val="28"/>
          <w:szCs w:val="28"/>
          <w:u w:val="single"/>
        </w:rPr>
        <w:t xml:space="preserve">Topics of Discussion at </w:t>
      </w:r>
      <w:r w:rsidR="006A13FC" w:rsidRPr="006A13FC">
        <w:rPr>
          <w:b/>
          <w:sz w:val="28"/>
          <w:szCs w:val="28"/>
          <w:u w:val="single"/>
        </w:rPr>
        <w:t>the kindergarten transition</w:t>
      </w:r>
      <w:r w:rsidRPr="006A13FC">
        <w:rPr>
          <w:b/>
          <w:sz w:val="28"/>
          <w:szCs w:val="28"/>
          <w:u w:val="single"/>
        </w:rPr>
        <w:t xml:space="preserve"> meeting:</w:t>
      </w:r>
    </w:p>
    <w:p w14:paraId="02E4A08B" w14:textId="77777777" w:rsidR="00232BCD" w:rsidRPr="00232BCD" w:rsidRDefault="00232BCD" w:rsidP="00232BCD">
      <w:pPr>
        <w:pStyle w:val="ListParagraph"/>
        <w:numPr>
          <w:ilvl w:val="0"/>
          <w:numId w:val="1"/>
        </w:numPr>
        <w:rPr>
          <w:b/>
          <w:sz w:val="28"/>
          <w:szCs w:val="28"/>
        </w:rPr>
      </w:pPr>
      <w:r>
        <w:rPr>
          <w:sz w:val="28"/>
          <w:szCs w:val="28"/>
        </w:rPr>
        <w:t>When will the process begin?</w:t>
      </w:r>
    </w:p>
    <w:p w14:paraId="02E4A08C" w14:textId="77777777" w:rsidR="00232BCD" w:rsidRPr="00232BCD" w:rsidRDefault="00232BCD" w:rsidP="00232BCD">
      <w:pPr>
        <w:pStyle w:val="ListParagraph"/>
        <w:numPr>
          <w:ilvl w:val="0"/>
          <w:numId w:val="1"/>
        </w:numPr>
        <w:rPr>
          <w:b/>
          <w:sz w:val="28"/>
          <w:szCs w:val="28"/>
        </w:rPr>
      </w:pPr>
      <w:r>
        <w:rPr>
          <w:sz w:val="28"/>
          <w:szCs w:val="28"/>
        </w:rPr>
        <w:t>Who is my district contact person?</w:t>
      </w:r>
    </w:p>
    <w:p w14:paraId="02E4A08D" w14:textId="77777777" w:rsidR="00232BCD" w:rsidRPr="00232BCD" w:rsidRDefault="00232BCD" w:rsidP="00232BCD">
      <w:pPr>
        <w:pStyle w:val="ListParagraph"/>
        <w:numPr>
          <w:ilvl w:val="0"/>
          <w:numId w:val="1"/>
        </w:numPr>
        <w:rPr>
          <w:b/>
          <w:sz w:val="28"/>
          <w:szCs w:val="28"/>
        </w:rPr>
      </w:pPr>
      <w:r>
        <w:rPr>
          <w:sz w:val="28"/>
          <w:szCs w:val="28"/>
        </w:rPr>
        <w:t>What programs are available from my district?</w:t>
      </w:r>
    </w:p>
    <w:p w14:paraId="02E4A08E" w14:textId="77777777" w:rsidR="00232BCD" w:rsidRPr="00232BCD" w:rsidRDefault="00232BCD" w:rsidP="00232BCD">
      <w:pPr>
        <w:pStyle w:val="ListParagraph"/>
        <w:numPr>
          <w:ilvl w:val="0"/>
          <w:numId w:val="1"/>
        </w:numPr>
        <w:rPr>
          <w:b/>
          <w:sz w:val="28"/>
          <w:szCs w:val="28"/>
        </w:rPr>
      </w:pPr>
      <w:r>
        <w:rPr>
          <w:sz w:val="28"/>
          <w:szCs w:val="28"/>
        </w:rPr>
        <w:t>Where are the meetings and programs located?</w:t>
      </w:r>
    </w:p>
    <w:p w14:paraId="02E4A08F" w14:textId="77777777" w:rsidR="00232BCD" w:rsidRPr="00232BCD" w:rsidRDefault="00232BCD" w:rsidP="00232BCD">
      <w:pPr>
        <w:pStyle w:val="ListParagraph"/>
        <w:numPr>
          <w:ilvl w:val="0"/>
          <w:numId w:val="1"/>
        </w:numPr>
        <w:rPr>
          <w:b/>
          <w:sz w:val="28"/>
          <w:szCs w:val="28"/>
        </w:rPr>
      </w:pPr>
      <w:r>
        <w:rPr>
          <w:sz w:val="28"/>
          <w:szCs w:val="28"/>
        </w:rPr>
        <w:t>Why do I need an evaluation?</w:t>
      </w:r>
    </w:p>
    <w:p w14:paraId="1628DF22" w14:textId="77777777" w:rsidR="006A13FC" w:rsidRDefault="006A13FC" w:rsidP="00232BCD">
      <w:pPr>
        <w:rPr>
          <w:b/>
          <w:sz w:val="28"/>
          <w:szCs w:val="28"/>
          <w:u w:val="single"/>
        </w:rPr>
      </w:pPr>
    </w:p>
    <w:p w14:paraId="02E4A090" w14:textId="47DD76F1" w:rsidR="00104A58" w:rsidRPr="006A13FC" w:rsidRDefault="006A13FC" w:rsidP="00232BCD">
      <w:pPr>
        <w:rPr>
          <w:b/>
          <w:sz w:val="28"/>
          <w:szCs w:val="28"/>
          <w:u w:val="single"/>
        </w:rPr>
      </w:pPr>
      <w:r w:rsidRPr="006A13FC">
        <w:rPr>
          <w:b/>
          <w:sz w:val="28"/>
          <w:szCs w:val="28"/>
          <w:u w:val="single"/>
        </w:rPr>
        <w:t xml:space="preserve">What to look for in the Month of </w:t>
      </w:r>
      <w:r w:rsidR="00232BCD" w:rsidRPr="006A13FC">
        <w:rPr>
          <w:b/>
          <w:sz w:val="28"/>
          <w:szCs w:val="28"/>
          <w:u w:val="single"/>
        </w:rPr>
        <w:t>February</w:t>
      </w:r>
      <w:r w:rsidRPr="006A13FC">
        <w:rPr>
          <w:b/>
          <w:sz w:val="28"/>
          <w:szCs w:val="28"/>
          <w:u w:val="single"/>
        </w:rPr>
        <w:t xml:space="preserve">: </w:t>
      </w:r>
    </w:p>
    <w:p w14:paraId="24BCE6DD" w14:textId="77777777" w:rsidR="006A13FC" w:rsidRDefault="00104A58" w:rsidP="00104A58">
      <w:pPr>
        <w:pStyle w:val="ListParagraph"/>
        <w:numPr>
          <w:ilvl w:val="0"/>
          <w:numId w:val="2"/>
        </w:numPr>
        <w:rPr>
          <w:sz w:val="28"/>
          <w:szCs w:val="28"/>
        </w:rPr>
      </w:pPr>
      <w:r w:rsidRPr="00104A58">
        <w:rPr>
          <w:sz w:val="28"/>
          <w:szCs w:val="28"/>
        </w:rPr>
        <w:t>Individual transitio</w:t>
      </w:r>
      <w:r w:rsidR="00232BCD" w:rsidRPr="00104A58">
        <w:rPr>
          <w:sz w:val="28"/>
          <w:szCs w:val="28"/>
        </w:rPr>
        <w:t xml:space="preserve">n meetings with the parents and school districts will be conducted by the end of February. </w:t>
      </w:r>
    </w:p>
    <w:p w14:paraId="02E4A091" w14:textId="4E94C796" w:rsidR="00104A58" w:rsidRDefault="00232BCD" w:rsidP="00104A58">
      <w:pPr>
        <w:pStyle w:val="ListParagraph"/>
        <w:numPr>
          <w:ilvl w:val="0"/>
          <w:numId w:val="2"/>
        </w:numPr>
        <w:rPr>
          <w:sz w:val="28"/>
          <w:szCs w:val="28"/>
        </w:rPr>
      </w:pPr>
      <w:r w:rsidRPr="00104A58">
        <w:rPr>
          <w:sz w:val="28"/>
          <w:szCs w:val="28"/>
        </w:rPr>
        <w:t>The “</w:t>
      </w:r>
      <w:r w:rsidRPr="006A13FC">
        <w:rPr>
          <w:b/>
          <w:i/>
          <w:sz w:val="28"/>
          <w:szCs w:val="28"/>
        </w:rPr>
        <w:t xml:space="preserve">Notice of Your Child’s Transition </w:t>
      </w:r>
      <w:proofErr w:type="gramStart"/>
      <w:r w:rsidRPr="006A13FC">
        <w:rPr>
          <w:b/>
          <w:i/>
          <w:sz w:val="28"/>
          <w:szCs w:val="28"/>
        </w:rPr>
        <w:t>To</w:t>
      </w:r>
      <w:proofErr w:type="gramEnd"/>
      <w:r w:rsidRPr="006A13FC">
        <w:rPr>
          <w:b/>
          <w:i/>
          <w:sz w:val="28"/>
          <w:szCs w:val="28"/>
        </w:rPr>
        <w:t xml:space="preserve"> School Age Meeting</w:t>
      </w:r>
      <w:r w:rsidRPr="00104A58">
        <w:rPr>
          <w:sz w:val="28"/>
          <w:szCs w:val="28"/>
        </w:rPr>
        <w:t>” will be</w:t>
      </w:r>
      <w:r w:rsidR="006A13FC">
        <w:rPr>
          <w:sz w:val="28"/>
          <w:szCs w:val="28"/>
        </w:rPr>
        <w:t xml:space="preserve"> provided </w:t>
      </w:r>
      <w:r w:rsidRPr="00104A58">
        <w:rPr>
          <w:sz w:val="28"/>
          <w:szCs w:val="28"/>
        </w:rPr>
        <w:t>to the parents along with</w:t>
      </w:r>
      <w:r w:rsidR="00104A58" w:rsidRPr="00104A58">
        <w:rPr>
          <w:sz w:val="28"/>
          <w:szCs w:val="28"/>
        </w:rPr>
        <w:t xml:space="preserve"> “</w:t>
      </w:r>
      <w:r w:rsidRPr="006A13FC">
        <w:rPr>
          <w:b/>
          <w:i/>
          <w:sz w:val="28"/>
          <w:szCs w:val="28"/>
        </w:rPr>
        <w:t>Notice of Options For Your Child’s Transition</w:t>
      </w:r>
      <w:r w:rsidRPr="00104A58">
        <w:rPr>
          <w:sz w:val="28"/>
          <w:szCs w:val="28"/>
        </w:rPr>
        <w:t xml:space="preserve">”.  </w:t>
      </w:r>
    </w:p>
    <w:p w14:paraId="02E4A092" w14:textId="77777777" w:rsidR="00104A58" w:rsidRDefault="00232BCD" w:rsidP="00104A58">
      <w:pPr>
        <w:pStyle w:val="ListParagraph"/>
        <w:numPr>
          <w:ilvl w:val="0"/>
          <w:numId w:val="2"/>
        </w:numPr>
        <w:rPr>
          <w:sz w:val="28"/>
          <w:szCs w:val="28"/>
        </w:rPr>
      </w:pPr>
      <w:r w:rsidRPr="00104A58">
        <w:rPr>
          <w:sz w:val="28"/>
          <w:szCs w:val="28"/>
        </w:rPr>
        <w:t>Parents will be</w:t>
      </w:r>
      <w:r w:rsidR="00104A58" w:rsidRPr="00104A58">
        <w:rPr>
          <w:sz w:val="28"/>
          <w:szCs w:val="28"/>
        </w:rPr>
        <w:t xml:space="preserve"> given the “</w:t>
      </w:r>
      <w:r w:rsidR="00104A58" w:rsidRPr="006A13FC">
        <w:rPr>
          <w:b/>
          <w:i/>
          <w:sz w:val="28"/>
          <w:szCs w:val="28"/>
        </w:rPr>
        <w:t>Intent to Register</w:t>
      </w:r>
      <w:r w:rsidR="00104A58" w:rsidRPr="00104A58">
        <w:rPr>
          <w:sz w:val="28"/>
          <w:szCs w:val="28"/>
        </w:rPr>
        <w:t xml:space="preserve">”. </w:t>
      </w:r>
    </w:p>
    <w:p w14:paraId="626C21F5" w14:textId="77777777" w:rsidR="006A13FC" w:rsidRDefault="00104A58" w:rsidP="006A13FC">
      <w:pPr>
        <w:pStyle w:val="ListParagraph"/>
        <w:numPr>
          <w:ilvl w:val="0"/>
          <w:numId w:val="2"/>
        </w:numPr>
        <w:rPr>
          <w:sz w:val="28"/>
          <w:szCs w:val="28"/>
        </w:rPr>
      </w:pPr>
      <w:r w:rsidRPr="00104A58">
        <w:rPr>
          <w:sz w:val="28"/>
          <w:szCs w:val="28"/>
        </w:rPr>
        <w:t>The records of children who will be transitioning to the local school district will be transferred from the Preschool Early Intervention program to the school district</w:t>
      </w:r>
      <w:r w:rsidR="006A13FC">
        <w:rPr>
          <w:sz w:val="28"/>
          <w:szCs w:val="28"/>
        </w:rPr>
        <w:t>.</w:t>
      </w:r>
    </w:p>
    <w:p w14:paraId="25FBCC68" w14:textId="77777777" w:rsidR="006A13FC" w:rsidRDefault="006A13FC" w:rsidP="006A13FC">
      <w:pPr>
        <w:ind w:left="360"/>
        <w:rPr>
          <w:b/>
          <w:sz w:val="28"/>
          <w:szCs w:val="28"/>
          <w:u w:val="single"/>
        </w:rPr>
      </w:pPr>
    </w:p>
    <w:p w14:paraId="02E4A094" w14:textId="022A25E1" w:rsidR="00104A58" w:rsidRPr="006A13FC" w:rsidRDefault="00104A58" w:rsidP="006A13FC">
      <w:pPr>
        <w:ind w:left="360"/>
        <w:rPr>
          <w:sz w:val="28"/>
          <w:szCs w:val="28"/>
        </w:rPr>
      </w:pPr>
      <w:r w:rsidRPr="006A13FC">
        <w:rPr>
          <w:b/>
          <w:sz w:val="28"/>
          <w:szCs w:val="28"/>
          <w:u w:val="single"/>
        </w:rPr>
        <w:t>Main Points to Remember:</w:t>
      </w:r>
    </w:p>
    <w:p w14:paraId="02E4A095" w14:textId="77777777" w:rsidR="00104A58" w:rsidRPr="00104A58" w:rsidRDefault="00104A58" w:rsidP="00104A58">
      <w:pPr>
        <w:pStyle w:val="ListParagraph"/>
        <w:numPr>
          <w:ilvl w:val="0"/>
          <w:numId w:val="3"/>
        </w:numPr>
        <w:rPr>
          <w:b/>
          <w:sz w:val="28"/>
          <w:szCs w:val="28"/>
        </w:rPr>
      </w:pPr>
      <w:r>
        <w:rPr>
          <w:sz w:val="28"/>
          <w:szCs w:val="28"/>
        </w:rPr>
        <w:t>Preschool Early Intervention program will review the available options on the form with parents.</w:t>
      </w:r>
    </w:p>
    <w:p w14:paraId="02E4A096" w14:textId="77777777" w:rsidR="00104A58" w:rsidRPr="00586AF5" w:rsidRDefault="00104A58" w:rsidP="00104A58">
      <w:pPr>
        <w:pStyle w:val="ListParagraph"/>
        <w:numPr>
          <w:ilvl w:val="0"/>
          <w:numId w:val="3"/>
        </w:numPr>
        <w:rPr>
          <w:b/>
          <w:sz w:val="28"/>
          <w:szCs w:val="28"/>
        </w:rPr>
      </w:pPr>
      <w:r>
        <w:rPr>
          <w:sz w:val="28"/>
          <w:szCs w:val="28"/>
        </w:rPr>
        <w:t>School Districts responsibilities for the transition process for the new school year commence with receipt of the parents’ “Intent to Register” form</w:t>
      </w:r>
      <w:r w:rsidR="00586AF5">
        <w:rPr>
          <w:sz w:val="28"/>
          <w:szCs w:val="28"/>
        </w:rPr>
        <w:t>.</w:t>
      </w:r>
    </w:p>
    <w:p w14:paraId="02E4A097" w14:textId="77777777" w:rsidR="00586AF5" w:rsidRPr="00586AF5" w:rsidRDefault="00586AF5" w:rsidP="00586AF5">
      <w:pPr>
        <w:rPr>
          <w:b/>
          <w:sz w:val="28"/>
          <w:szCs w:val="28"/>
        </w:rPr>
      </w:pPr>
      <w:r>
        <w:rPr>
          <w:b/>
          <w:sz w:val="28"/>
          <w:szCs w:val="28"/>
        </w:rPr>
        <w:t>All children currently eligible for special education in Preschool Early Intervention and registered with the school district remain eligible for special education in their school districts unless the school district or Preschool Early Intervention Program completes a reevaluation that determines the child is no longer eligible for special education.</w:t>
      </w:r>
    </w:p>
    <w:p w14:paraId="162DC41C" w14:textId="77777777" w:rsidR="00C410AE" w:rsidRDefault="00C410AE" w:rsidP="00C410AE">
      <w:pPr>
        <w:rPr>
          <w:b/>
          <w:sz w:val="28"/>
          <w:szCs w:val="28"/>
        </w:rPr>
      </w:pPr>
    </w:p>
    <w:p w14:paraId="61572D92" w14:textId="77777777" w:rsidR="00C410AE" w:rsidRDefault="00C410AE" w:rsidP="00C410AE">
      <w:pPr>
        <w:rPr>
          <w:b/>
          <w:sz w:val="28"/>
          <w:szCs w:val="28"/>
          <w:u w:val="single"/>
        </w:rPr>
      </w:pPr>
    </w:p>
    <w:p w14:paraId="02E4A099" w14:textId="74C915D3" w:rsidR="0072147E" w:rsidRPr="006A13FC" w:rsidRDefault="0072147E" w:rsidP="00C410AE">
      <w:pPr>
        <w:rPr>
          <w:b/>
          <w:sz w:val="28"/>
          <w:szCs w:val="28"/>
          <w:u w:val="single"/>
        </w:rPr>
      </w:pPr>
      <w:bookmarkStart w:id="0" w:name="_GoBack"/>
      <w:bookmarkEnd w:id="0"/>
      <w:r w:rsidRPr="006A13FC">
        <w:rPr>
          <w:b/>
          <w:sz w:val="28"/>
          <w:szCs w:val="28"/>
          <w:u w:val="single"/>
        </w:rPr>
        <w:lastRenderedPageBreak/>
        <w:t xml:space="preserve">Options to </w:t>
      </w:r>
      <w:r w:rsidR="006A13FC">
        <w:rPr>
          <w:b/>
          <w:sz w:val="28"/>
          <w:szCs w:val="28"/>
          <w:u w:val="single"/>
        </w:rPr>
        <w:t>C</w:t>
      </w:r>
      <w:r w:rsidRPr="006A13FC">
        <w:rPr>
          <w:b/>
          <w:sz w:val="28"/>
          <w:szCs w:val="28"/>
          <w:u w:val="single"/>
        </w:rPr>
        <w:t>onsider:</w:t>
      </w:r>
    </w:p>
    <w:p w14:paraId="02E4A09A" w14:textId="77777777" w:rsidR="0072147E" w:rsidRPr="0072147E" w:rsidRDefault="0072147E" w:rsidP="0072147E">
      <w:pPr>
        <w:pStyle w:val="ListParagraph"/>
        <w:numPr>
          <w:ilvl w:val="0"/>
          <w:numId w:val="4"/>
        </w:numPr>
        <w:rPr>
          <w:b/>
          <w:sz w:val="28"/>
          <w:szCs w:val="28"/>
        </w:rPr>
      </w:pPr>
      <w:r>
        <w:rPr>
          <w:sz w:val="28"/>
          <w:szCs w:val="28"/>
        </w:rPr>
        <w:t>Adopt and implement child’s Preschool Early Intervention IEP and issue a NOREP indicating recommendations.</w:t>
      </w:r>
    </w:p>
    <w:p w14:paraId="02E4A09B" w14:textId="77777777" w:rsidR="0072147E" w:rsidRPr="0072147E" w:rsidRDefault="0072147E" w:rsidP="0072147E">
      <w:pPr>
        <w:pStyle w:val="ListParagraph"/>
        <w:numPr>
          <w:ilvl w:val="0"/>
          <w:numId w:val="4"/>
        </w:numPr>
        <w:rPr>
          <w:b/>
          <w:sz w:val="28"/>
          <w:szCs w:val="28"/>
        </w:rPr>
      </w:pPr>
      <w:r>
        <w:rPr>
          <w:sz w:val="28"/>
          <w:szCs w:val="28"/>
        </w:rPr>
        <w:t>Adopt Preschool EI IEP with revisions, issue NOREP indicating recommendations</w:t>
      </w:r>
    </w:p>
    <w:p w14:paraId="02E4A09C" w14:textId="77777777" w:rsidR="0072147E" w:rsidRPr="0072147E" w:rsidRDefault="0072147E" w:rsidP="0072147E">
      <w:pPr>
        <w:pStyle w:val="ListParagraph"/>
        <w:numPr>
          <w:ilvl w:val="0"/>
          <w:numId w:val="4"/>
        </w:numPr>
        <w:rPr>
          <w:b/>
          <w:sz w:val="28"/>
          <w:szCs w:val="28"/>
        </w:rPr>
      </w:pPr>
      <w:r>
        <w:rPr>
          <w:sz w:val="28"/>
          <w:szCs w:val="28"/>
        </w:rPr>
        <w:t>Parents and school district will decide if a reevaluation is necessary.</w:t>
      </w:r>
    </w:p>
    <w:p w14:paraId="02E4A09D" w14:textId="77777777" w:rsidR="0072147E" w:rsidRPr="0072147E" w:rsidRDefault="0072147E" w:rsidP="0072147E">
      <w:pPr>
        <w:pStyle w:val="ListParagraph"/>
        <w:numPr>
          <w:ilvl w:val="1"/>
          <w:numId w:val="4"/>
        </w:numPr>
        <w:rPr>
          <w:b/>
          <w:sz w:val="28"/>
          <w:szCs w:val="28"/>
        </w:rPr>
      </w:pPr>
      <w:r>
        <w:rPr>
          <w:sz w:val="28"/>
          <w:szCs w:val="28"/>
        </w:rPr>
        <w:t>School  district may conduct a reevaluation consisting of a review of existing data and information</w:t>
      </w:r>
    </w:p>
    <w:p w14:paraId="02E4A09E" w14:textId="77777777" w:rsidR="0072147E" w:rsidRPr="0072147E" w:rsidRDefault="0072147E" w:rsidP="0072147E">
      <w:pPr>
        <w:pStyle w:val="ListParagraph"/>
        <w:numPr>
          <w:ilvl w:val="2"/>
          <w:numId w:val="4"/>
        </w:numPr>
        <w:rPr>
          <w:b/>
          <w:sz w:val="28"/>
          <w:szCs w:val="28"/>
        </w:rPr>
      </w:pPr>
      <w:r>
        <w:rPr>
          <w:sz w:val="28"/>
          <w:szCs w:val="28"/>
        </w:rPr>
        <w:t>No “Permission to Reevaluate” necessary</w:t>
      </w:r>
    </w:p>
    <w:p w14:paraId="02E4A09F" w14:textId="77777777" w:rsidR="0072147E" w:rsidRPr="0072147E" w:rsidRDefault="0072147E" w:rsidP="0072147E">
      <w:pPr>
        <w:pStyle w:val="ListParagraph"/>
        <w:numPr>
          <w:ilvl w:val="2"/>
          <w:numId w:val="4"/>
        </w:numPr>
        <w:rPr>
          <w:b/>
          <w:sz w:val="28"/>
          <w:szCs w:val="28"/>
        </w:rPr>
      </w:pPr>
      <w:r>
        <w:rPr>
          <w:sz w:val="28"/>
          <w:szCs w:val="28"/>
        </w:rPr>
        <w:t>School District will contact parent by letter to notify that a reevaluation, which will consist of review of existing data will be conducted</w:t>
      </w:r>
    </w:p>
    <w:p w14:paraId="02E4A0A0" w14:textId="77777777" w:rsidR="0072147E" w:rsidRPr="00586AF5" w:rsidRDefault="0072147E" w:rsidP="0072147E">
      <w:pPr>
        <w:pStyle w:val="ListParagraph"/>
        <w:numPr>
          <w:ilvl w:val="2"/>
          <w:numId w:val="4"/>
        </w:numPr>
        <w:rPr>
          <w:b/>
          <w:sz w:val="28"/>
          <w:szCs w:val="28"/>
        </w:rPr>
      </w:pPr>
      <w:r>
        <w:rPr>
          <w:sz w:val="28"/>
          <w:szCs w:val="28"/>
        </w:rPr>
        <w:t>The Reevaluation Report will summarize the data reviewed during reevaluation, the decision about whether additional evaluation data are needed, and make a determination about the child’s continued eligibility for special education services.</w:t>
      </w:r>
    </w:p>
    <w:p w14:paraId="02E4A0A1" w14:textId="77777777" w:rsidR="00586AF5" w:rsidRPr="00586AF5" w:rsidRDefault="00586AF5" w:rsidP="00586AF5">
      <w:pPr>
        <w:pStyle w:val="ListParagraph"/>
        <w:numPr>
          <w:ilvl w:val="0"/>
          <w:numId w:val="4"/>
        </w:numPr>
        <w:rPr>
          <w:b/>
          <w:sz w:val="28"/>
          <w:szCs w:val="28"/>
        </w:rPr>
      </w:pPr>
      <w:r>
        <w:rPr>
          <w:sz w:val="28"/>
          <w:szCs w:val="28"/>
        </w:rPr>
        <w:t>If, through the review of existing evaluation data the IEP team determines that additional data are needed, the school district will issue the “Permission to Reevaluate-Consent Form”.</w:t>
      </w:r>
    </w:p>
    <w:p w14:paraId="02E4A0A2" w14:textId="77777777" w:rsidR="00586AF5" w:rsidRPr="00586AF5" w:rsidRDefault="00586AF5" w:rsidP="00586AF5">
      <w:pPr>
        <w:pStyle w:val="ListParagraph"/>
        <w:numPr>
          <w:ilvl w:val="1"/>
          <w:numId w:val="4"/>
        </w:numPr>
        <w:rPr>
          <w:b/>
          <w:sz w:val="28"/>
          <w:szCs w:val="28"/>
        </w:rPr>
      </w:pPr>
      <w:r>
        <w:rPr>
          <w:sz w:val="28"/>
          <w:szCs w:val="28"/>
        </w:rPr>
        <w:t>The “Reevaluation Report</w:t>
      </w:r>
      <w:r w:rsidR="006538BC">
        <w:rPr>
          <w:sz w:val="28"/>
          <w:szCs w:val="28"/>
        </w:rPr>
        <w:t>”</w:t>
      </w:r>
      <w:r>
        <w:rPr>
          <w:sz w:val="28"/>
          <w:szCs w:val="28"/>
        </w:rPr>
        <w:t xml:space="preserve"> will summarize the data reviewed during reevaluation, the decision about whether additional evaluation data are needed, and make a determination about the child’s continued eligibility for special education services.</w:t>
      </w:r>
    </w:p>
    <w:p w14:paraId="02E4A0A3" w14:textId="77777777" w:rsidR="00586AF5" w:rsidRPr="0072147E" w:rsidRDefault="00586AF5" w:rsidP="00586AF5">
      <w:pPr>
        <w:pStyle w:val="ListParagraph"/>
        <w:numPr>
          <w:ilvl w:val="0"/>
          <w:numId w:val="4"/>
        </w:numPr>
        <w:rPr>
          <w:b/>
          <w:sz w:val="28"/>
          <w:szCs w:val="28"/>
        </w:rPr>
      </w:pPr>
      <w:r>
        <w:rPr>
          <w:sz w:val="28"/>
          <w:szCs w:val="28"/>
        </w:rPr>
        <w:t>Waiving the reevaluation is not part of the reevaluation process. Waiving the reevaluation is recommended by the school district, not the IEP team. The parent must be in agreement with the determination to waive the reevaluation and parent signature is required.</w:t>
      </w:r>
    </w:p>
    <w:sectPr w:rsidR="00586AF5" w:rsidRPr="0072147E" w:rsidSect="003F6E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A6D19"/>
    <w:multiLevelType w:val="hybridMultilevel"/>
    <w:tmpl w:val="6F9A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92D6F"/>
    <w:multiLevelType w:val="hybridMultilevel"/>
    <w:tmpl w:val="577831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91C411A"/>
    <w:multiLevelType w:val="hybridMultilevel"/>
    <w:tmpl w:val="A77E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F7A57"/>
    <w:multiLevelType w:val="hybridMultilevel"/>
    <w:tmpl w:val="51686E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72"/>
    <w:rsid w:val="00104A58"/>
    <w:rsid w:val="00232BCD"/>
    <w:rsid w:val="003F6E98"/>
    <w:rsid w:val="00586AF5"/>
    <w:rsid w:val="006538BC"/>
    <w:rsid w:val="006A13FC"/>
    <w:rsid w:val="0072147E"/>
    <w:rsid w:val="00742F72"/>
    <w:rsid w:val="00A85FD6"/>
    <w:rsid w:val="00C410AE"/>
    <w:rsid w:val="00CD3069"/>
    <w:rsid w:val="00F3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A087"/>
  <w15:docId w15:val="{DAAB9C7B-208B-43FC-97BB-0D84A84D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shemanskyd</dc:creator>
  <cp:keywords/>
  <dc:description/>
  <cp:lastModifiedBy>Laura Shook</cp:lastModifiedBy>
  <cp:revision>3</cp:revision>
  <cp:lastPrinted>2009-12-02T19:15:00Z</cp:lastPrinted>
  <dcterms:created xsi:type="dcterms:W3CDTF">2021-11-12T18:21:00Z</dcterms:created>
  <dcterms:modified xsi:type="dcterms:W3CDTF">2022-01-05T20:49:00Z</dcterms:modified>
</cp:coreProperties>
</file>